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53" w:rsidRPr="009C0253" w:rsidRDefault="00AD5409" w:rsidP="00EE24FB">
      <w:pPr>
        <w:spacing w:after="0" w:line="240" w:lineRule="auto"/>
        <w:ind w:left="567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10120A">
        <w:rPr>
          <w:rFonts w:ascii="Times New Roman" w:hAnsi="Times New Roman" w:cs="Times New Roman"/>
          <w:sz w:val="28"/>
          <w:szCs w:val="28"/>
        </w:rPr>
        <w:t>Приложение № 1</w:t>
      </w:r>
    </w:p>
    <w:p w:rsidR="009C0253" w:rsidRDefault="009C0253" w:rsidP="00EE24FB">
      <w:pPr>
        <w:spacing w:after="0" w:line="240" w:lineRule="auto"/>
        <w:jc w:val="both"/>
        <w:rPr>
          <w:rFonts w:ascii="Times New Roman" w:hAnsi="Times New Roman" w:cs="Times New Roman"/>
          <w:b/>
          <w:sz w:val="28"/>
          <w:szCs w:val="28"/>
        </w:rPr>
      </w:pPr>
    </w:p>
    <w:p w:rsidR="009C0253" w:rsidRDefault="009C0253" w:rsidP="00CE5FE7">
      <w:pPr>
        <w:spacing w:after="0"/>
        <w:jc w:val="center"/>
        <w:rPr>
          <w:rFonts w:ascii="Times New Roman" w:hAnsi="Times New Roman" w:cs="Times New Roman"/>
          <w:b/>
          <w:sz w:val="28"/>
          <w:szCs w:val="28"/>
        </w:rPr>
      </w:pPr>
    </w:p>
    <w:p w:rsidR="002349E5" w:rsidRDefault="002349E5" w:rsidP="00CE5FE7">
      <w:pPr>
        <w:spacing w:after="0"/>
        <w:jc w:val="center"/>
        <w:rPr>
          <w:rFonts w:ascii="Times New Roman" w:hAnsi="Times New Roman" w:cs="Times New Roman"/>
          <w:b/>
          <w:sz w:val="28"/>
          <w:szCs w:val="28"/>
        </w:rPr>
      </w:pPr>
    </w:p>
    <w:p w:rsidR="001E1A27" w:rsidRP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Предложение</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на</w:t>
      </w:r>
      <w:r>
        <w:rPr>
          <w:rFonts w:ascii="Times New Roman" w:hAnsi="Times New Roman" w:cs="Times New Roman"/>
          <w:b/>
          <w:sz w:val="28"/>
          <w:szCs w:val="28"/>
        </w:rPr>
        <w:t xml:space="preserve"> </w:t>
      </w:r>
      <w:r w:rsidRPr="00CE5FE7">
        <w:rPr>
          <w:rFonts w:ascii="Times New Roman" w:hAnsi="Times New Roman" w:cs="Times New Roman"/>
          <w:b/>
          <w:sz w:val="28"/>
          <w:szCs w:val="28"/>
        </w:rPr>
        <w:t>осуществлени</w:t>
      </w:r>
      <w:r>
        <w:rPr>
          <w:rFonts w:ascii="Times New Roman" w:hAnsi="Times New Roman" w:cs="Times New Roman"/>
          <w:b/>
          <w:sz w:val="28"/>
          <w:szCs w:val="28"/>
        </w:rPr>
        <w:t>е</w:t>
      </w:r>
      <w:r w:rsidRPr="00CE5FE7">
        <w:rPr>
          <w:rFonts w:ascii="Times New Roman" w:hAnsi="Times New Roman" w:cs="Times New Roman"/>
          <w:b/>
          <w:sz w:val="28"/>
          <w:szCs w:val="28"/>
        </w:rPr>
        <w:t xml:space="preserve"> пассажирских перевозок </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 xml:space="preserve">по межмуниципальному маршруту регулярных перевозок </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по нерегулируемым тарифам № 225 «Лебяжье – Киров»</w:t>
      </w:r>
    </w:p>
    <w:p w:rsidR="0055329B" w:rsidRPr="00CE5FE7" w:rsidRDefault="0055329B" w:rsidP="00CE5FE7">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69"/>
        <w:gridCol w:w="6201"/>
      </w:tblGrid>
      <w:tr w:rsidR="00E01543" w:rsidTr="00D80D17">
        <w:tc>
          <w:tcPr>
            <w:tcW w:w="3369" w:type="dxa"/>
          </w:tcPr>
          <w:p w:rsidR="00E01543" w:rsidRDefault="00E01543" w:rsidP="00FE7C6B">
            <w:pPr>
              <w:widowControl w:val="0"/>
              <w:jc w:val="both"/>
              <w:rPr>
                <w:rFonts w:ascii="Times New Roman" w:hAnsi="Times New Roman" w:cs="Times New Roman"/>
                <w:sz w:val="28"/>
                <w:szCs w:val="28"/>
              </w:rPr>
            </w:pPr>
            <w:r>
              <w:rPr>
                <w:rFonts w:ascii="Times New Roman" w:eastAsia="Calibri" w:hAnsi="Times New Roman" w:cs="Times New Roman"/>
                <w:b/>
                <w:bCs/>
                <w:sz w:val="28"/>
                <w:szCs w:val="28"/>
                <w:lang w:eastAsia="ru-RU"/>
              </w:rPr>
              <w:t>Орг</w:t>
            </w:r>
            <w:r w:rsidR="0016271B">
              <w:rPr>
                <w:rFonts w:ascii="Times New Roman" w:eastAsia="Calibri" w:hAnsi="Times New Roman" w:cs="Times New Roman"/>
                <w:b/>
                <w:bCs/>
                <w:sz w:val="28"/>
                <w:szCs w:val="28"/>
                <w:lang w:eastAsia="ru-RU"/>
              </w:rPr>
              <w:t>анизатор</w:t>
            </w:r>
            <w:r w:rsidR="00FE7C6B">
              <w:rPr>
                <w:rFonts w:ascii="Times New Roman" w:eastAsia="Calibri" w:hAnsi="Times New Roman" w:cs="Times New Roman"/>
                <w:b/>
                <w:bCs/>
                <w:sz w:val="28"/>
                <w:szCs w:val="28"/>
                <w:lang w:eastAsia="ru-RU"/>
              </w:rPr>
              <w:t xml:space="preserve"> перевозок</w:t>
            </w:r>
          </w:p>
        </w:tc>
        <w:tc>
          <w:tcPr>
            <w:tcW w:w="6201" w:type="dxa"/>
          </w:tcPr>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bCs/>
                <w:sz w:val="28"/>
                <w:szCs w:val="28"/>
                <w:lang w:eastAsia="ru-RU"/>
              </w:rPr>
              <w:t>Министерство транспорта Кировской</w:t>
            </w:r>
            <w:r w:rsidRPr="00CE5FE7">
              <w:rPr>
                <w:rFonts w:ascii="Times New Roman" w:eastAsia="Calibri" w:hAnsi="Times New Roman" w:cs="Times New Roman"/>
                <w:sz w:val="28"/>
                <w:szCs w:val="28"/>
                <w:lang w:eastAsia="ru-RU"/>
              </w:rPr>
              <w:t xml:space="preserve"> области.</w:t>
            </w:r>
          </w:p>
          <w:p w:rsidR="00E01543" w:rsidRDefault="00E01543" w:rsidP="00CE5FE7">
            <w:pPr>
              <w:jc w:val="center"/>
              <w:rPr>
                <w:rFonts w:ascii="Times New Roman" w:hAnsi="Times New Roman" w:cs="Times New Roman"/>
                <w:sz w:val="28"/>
                <w:szCs w:val="28"/>
              </w:rPr>
            </w:pPr>
          </w:p>
        </w:tc>
      </w:tr>
      <w:tr w:rsidR="00E01543" w:rsidTr="00D80D17">
        <w:tc>
          <w:tcPr>
            <w:tcW w:w="3369" w:type="dxa"/>
          </w:tcPr>
          <w:p w:rsidR="00E01543" w:rsidRDefault="00E01543" w:rsidP="00E01543">
            <w:pPr>
              <w:widowControl w:val="0"/>
              <w:jc w:val="both"/>
              <w:rPr>
                <w:rFonts w:ascii="Times New Roman" w:eastAsia="Calibri" w:hAnsi="Times New Roman" w:cs="Times New Roman"/>
                <w:b/>
                <w:bCs/>
                <w:sz w:val="28"/>
                <w:szCs w:val="28"/>
                <w:lang w:eastAsia="ru-RU"/>
              </w:rPr>
            </w:pPr>
            <w:r w:rsidRPr="00CE5FE7">
              <w:rPr>
                <w:rFonts w:ascii="Times New Roman" w:eastAsia="Calibri" w:hAnsi="Times New Roman" w:cs="Times New Roman"/>
                <w:b/>
                <w:bCs/>
                <w:sz w:val="28"/>
                <w:szCs w:val="28"/>
                <w:lang w:eastAsia="ru-RU"/>
              </w:rPr>
              <w:t>Адрес организатора</w:t>
            </w:r>
          </w:p>
          <w:p w:rsidR="009A4E67" w:rsidRPr="00CE5FE7" w:rsidRDefault="009A4E67" w:rsidP="00E01543">
            <w:pPr>
              <w:widowControl w:val="0"/>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перевозок</w:t>
            </w:r>
          </w:p>
          <w:p w:rsidR="00E01543" w:rsidRDefault="00E01543" w:rsidP="00E01543">
            <w:pPr>
              <w:jc w:val="both"/>
              <w:rPr>
                <w:rFonts w:ascii="Times New Roman" w:hAnsi="Times New Roman" w:cs="Times New Roman"/>
                <w:sz w:val="28"/>
                <w:szCs w:val="28"/>
              </w:rPr>
            </w:pPr>
          </w:p>
        </w:tc>
        <w:tc>
          <w:tcPr>
            <w:tcW w:w="6201" w:type="dxa"/>
          </w:tcPr>
          <w:p w:rsidR="00B97C6B"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 xml:space="preserve">610035, г. Киров, Мелькомбинатовский проезд, </w:t>
            </w:r>
          </w:p>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д. 6;</w:t>
            </w:r>
          </w:p>
          <w:p w:rsidR="00E01543" w:rsidRPr="00CE5FE7" w:rsidRDefault="00356578" w:rsidP="00E01543">
            <w:pPr>
              <w:widowControl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тел.</w:t>
            </w:r>
            <w:r w:rsidR="00E01543" w:rsidRPr="00CE5FE7">
              <w:rPr>
                <w:rFonts w:ascii="Times New Roman" w:eastAsia="Calibri" w:hAnsi="Times New Roman" w:cs="Times New Roman"/>
                <w:sz w:val="28"/>
                <w:szCs w:val="28"/>
                <w:lang w:eastAsia="ru-RU"/>
              </w:rPr>
              <w:t xml:space="preserve"> (8332) 27-27-20</w:t>
            </w:r>
          </w:p>
          <w:p w:rsidR="00E01543" w:rsidRDefault="00E01543" w:rsidP="00356578">
            <w:pPr>
              <w:widowControl w:val="0"/>
              <w:jc w:val="both"/>
              <w:rPr>
                <w:rFonts w:ascii="Times New Roman" w:hAnsi="Times New Roman" w:cs="Times New Roman"/>
                <w:sz w:val="28"/>
                <w:szCs w:val="28"/>
              </w:rPr>
            </w:pPr>
            <w:r w:rsidRPr="00CE5FE7">
              <w:rPr>
                <w:rFonts w:ascii="Times New Roman" w:eastAsia="Calibri" w:hAnsi="Times New Roman" w:cs="Times New Roman"/>
                <w:sz w:val="28"/>
                <w:szCs w:val="28"/>
                <w:lang w:eastAsia="ru-RU"/>
              </w:rPr>
              <w:t>адрес эл</w:t>
            </w:r>
            <w:r w:rsidR="00356578">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eastAsia="ru-RU"/>
              </w:rPr>
              <w:t xml:space="preserve">почты: </w:t>
            </w:r>
            <w:hyperlink r:id="rId7" w:history="1">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kirov</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ru</w:t>
              </w:r>
            </w:hyperlink>
            <w:r w:rsidRPr="00CE5FE7">
              <w:rPr>
                <w:rFonts w:ascii="Times New Roman" w:eastAsia="Calibri" w:hAnsi="Times New Roman" w:cs="Times New Roman"/>
                <w:sz w:val="28"/>
                <w:szCs w:val="28"/>
                <w:lang w:eastAsia="ru-RU"/>
              </w:rPr>
              <w:t>.</w:t>
            </w:r>
          </w:p>
        </w:tc>
      </w:tr>
      <w:tr w:rsidR="00E01543" w:rsidTr="00D80D17">
        <w:tc>
          <w:tcPr>
            <w:tcW w:w="3369" w:type="dxa"/>
          </w:tcPr>
          <w:p w:rsidR="00E01543" w:rsidRPr="00E01543" w:rsidRDefault="00E01543" w:rsidP="00FE7C6B">
            <w:pPr>
              <w:widowControl w:val="0"/>
              <w:rPr>
                <w:rFonts w:ascii="Times New Roman" w:eastAsia="Calibri" w:hAnsi="Times New Roman" w:cs="Times New Roman"/>
                <w:b/>
                <w:sz w:val="28"/>
                <w:szCs w:val="28"/>
                <w:lang w:eastAsia="ru-RU"/>
              </w:rPr>
            </w:pPr>
            <w:r w:rsidRPr="00E01543">
              <w:rPr>
                <w:rFonts w:ascii="Times New Roman" w:eastAsia="Calibri" w:hAnsi="Times New Roman" w:cs="Times New Roman"/>
                <w:b/>
                <w:sz w:val="28"/>
                <w:szCs w:val="28"/>
                <w:lang w:eastAsia="ru-RU"/>
              </w:rPr>
              <w:t>Основание для пред</w:t>
            </w:r>
            <w:r w:rsidR="00FE7C6B">
              <w:rPr>
                <w:rFonts w:ascii="Times New Roman" w:eastAsia="Calibri" w:hAnsi="Times New Roman" w:cs="Times New Roman"/>
                <w:b/>
                <w:sz w:val="28"/>
                <w:szCs w:val="28"/>
                <w:lang w:eastAsia="ru-RU"/>
              </w:rPr>
              <w:t>ложения</w:t>
            </w:r>
          </w:p>
          <w:p w:rsidR="00E01543" w:rsidRDefault="00E01543" w:rsidP="00E01543">
            <w:pPr>
              <w:jc w:val="both"/>
              <w:rPr>
                <w:rFonts w:ascii="Times New Roman" w:hAnsi="Times New Roman" w:cs="Times New Roman"/>
                <w:sz w:val="28"/>
                <w:szCs w:val="28"/>
              </w:rPr>
            </w:pPr>
          </w:p>
        </w:tc>
        <w:tc>
          <w:tcPr>
            <w:tcW w:w="6201" w:type="dxa"/>
          </w:tcPr>
          <w:p w:rsidR="00E01543" w:rsidRDefault="00356578" w:rsidP="00A05009">
            <w:pPr>
              <w:widowControl w:val="0"/>
              <w:jc w:val="both"/>
              <w:rPr>
                <w:rFonts w:ascii="Times New Roman" w:hAnsi="Times New Roman" w:cs="Times New Roman"/>
                <w:sz w:val="28"/>
                <w:szCs w:val="28"/>
              </w:rPr>
            </w:pPr>
            <w:r>
              <w:rPr>
                <w:rFonts w:ascii="Times New Roman" w:eastAsia="Calibri" w:hAnsi="Times New Roman" w:cs="Times New Roman"/>
                <w:sz w:val="28"/>
                <w:szCs w:val="28"/>
                <w:lang w:eastAsia="ru-RU"/>
              </w:rPr>
              <w:t>о</w:t>
            </w:r>
            <w:r w:rsidR="00E01543">
              <w:rPr>
                <w:rFonts w:ascii="Times New Roman" w:eastAsia="Calibri" w:hAnsi="Times New Roman" w:cs="Times New Roman"/>
                <w:sz w:val="28"/>
                <w:szCs w:val="28"/>
                <w:lang w:eastAsia="ru-RU"/>
              </w:rPr>
              <w:t xml:space="preserve">бстоятельства, предусмотренные пунктом 7 части 1 статьи 29 Федерального закона от 13.07.2015 № 220-ФЗ </w:t>
            </w:r>
            <w:r w:rsidR="00E01543" w:rsidRPr="00E01543">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1543">
              <w:rPr>
                <w:rFonts w:ascii="Times New Roman" w:eastAsia="Times New Roman" w:hAnsi="Times New Roman" w:cs="Times New Roman"/>
                <w:sz w:val="28"/>
                <w:szCs w:val="28"/>
                <w:lang w:eastAsia="ru-RU"/>
              </w:rPr>
              <w:t>.</w:t>
            </w:r>
          </w:p>
        </w:tc>
      </w:tr>
      <w:tr w:rsidR="00E01543" w:rsidRPr="00FE7C6B" w:rsidTr="00D80D17">
        <w:tc>
          <w:tcPr>
            <w:tcW w:w="3369" w:type="dxa"/>
          </w:tcPr>
          <w:p w:rsidR="00E01543" w:rsidRPr="00FE7C6B" w:rsidRDefault="00FE7C6B" w:rsidP="00B97C6B">
            <w:pPr>
              <w:rPr>
                <w:rFonts w:ascii="Times New Roman" w:hAnsi="Times New Roman" w:cs="Times New Roman"/>
                <w:b/>
                <w:sz w:val="28"/>
                <w:szCs w:val="28"/>
              </w:rPr>
            </w:pPr>
            <w:r w:rsidRPr="00FE7C6B">
              <w:rPr>
                <w:rFonts w:ascii="Times New Roman" w:hAnsi="Times New Roman" w:cs="Times New Roman"/>
                <w:b/>
                <w:sz w:val="28"/>
                <w:szCs w:val="28"/>
              </w:rPr>
              <w:t>Информация о маршруте</w:t>
            </w:r>
          </w:p>
        </w:tc>
        <w:tc>
          <w:tcPr>
            <w:tcW w:w="6201" w:type="dxa"/>
          </w:tcPr>
          <w:p w:rsidR="00E01543" w:rsidRPr="00FE7C6B" w:rsidRDefault="00E01543" w:rsidP="00FE7C6B">
            <w:pPr>
              <w:jc w:val="both"/>
              <w:rPr>
                <w:rFonts w:ascii="Times New Roman" w:hAnsi="Times New Roman" w:cs="Times New Roman"/>
                <w:b/>
                <w:sz w:val="28"/>
                <w:szCs w:val="28"/>
              </w:rPr>
            </w:pPr>
          </w:p>
        </w:tc>
      </w:tr>
      <w:tr w:rsidR="00E01543" w:rsidTr="00D80D17">
        <w:tc>
          <w:tcPr>
            <w:tcW w:w="3369" w:type="dxa"/>
          </w:tcPr>
          <w:p w:rsidR="00E01543" w:rsidRDefault="00FE7C6B" w:rsidP="00FE7C6B">
            <w:pPr>
              <w:jc w:val="both"/>
              <w:rPr>
                <w:rFonts w:ascii="Times New Roman" w:hAnsi="Times New Roman" w:cs="Times New Roman"/>
                <w:sz w:val="28"/>
                <w:szCs w:val="28"/>
              </w:rPr>
            </w:pPr>
            <w:r>
              <w:rPr>
                <w:rFonts w:ascii="Times New Roman" w:hAnsi="Times New Roman" w:cs="Times New Roman"/>
                <w:sz w:val="28"/>
                <w:szCs w:val="28"/>
              </w:rPr>
              <w:t>регистрационный номер в реестре межмуници</w:t>
            </w:r>
            <w:r w:rsidR="00356578">
              <w:rPr>
                <w:rFonts w:ascii="Times New Roman" w:hAnsi="Times New Roman" w:cs="Times New Roman"/>
                <w:sz w:val="28"/>
                <w:szCs w:val="28"/>
              </w:rPr>
              <w:t>-</w:t>
            </w:r>
            <w:r>
              <w:rPr>
                <w:rFonts w:ascii="Times New Roman" w:hAnsi="Times New Roman" w:cs="Times New Roman"/>
                <w:sz w:val="28"/>
                <w:szCs w:val="28"/>
              </w:rPr>
              <w:t>пальных маршрутов Кировской области</w:t>
            </w:r>
          </w:p>
        </w:tc>
        <w:tc>
          <w:tcPr>
            <w:tcW w:w="6201" w:type="dxa"/>
          </w:tcPr>
          <w:p w:rsidR="00E01543" w:rsidRDefault="00FE7C6B" w:rsidP="00FE7C6B">
            <w:pPr>
              <w:jc w:val="both"/>
              <w:rPr>
                <w:rFonts w:ascii="Times New Roman" w:hAnsi="Times New Roman" w:cs="Times New Roman"/>
                <w:sz w:val="28"/>
                <w:szCs w:val="28"/>
              </w:rPr>
            </w:pPr>
            <w:r>
              <w:rPr>
                <w:rFonts w:ascii="Times New Roman" w:hAnsi="Times New Roman" w:cs="Times New Roman"/>
                <w:sz w:val="28"/>
                <w:szCs w:val="28"/>
              </w:rPr>
              <w:t>73</w:t>
            </w:r>
          </w:p>
        </w:tc>
      </w:tr>
      <w:tr w:rsidR="00E01543" w:rsidTr="00D80D17">
        <w:tc>
          <w:tcPr>
            <w:tcW w:w="3369"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порядковый номер маршрута</w:t>
            </w:r>
          </w:p>
        </w:tc>
        <w:tc>
          <w:tcPr>
            <w:tcW w:w="6201" w:type="dxa"/>
          </w:tcPr>
          <w:p w:rsidR="00E01543" w:rsidRDefault="00FE7C6B" w:rsidP="00FE7C6B">
            <w:pPr>
              <w:jc w:val="both"/>
              <w:rPr>
                <w:rFonts w:ascii="Times New Roman" w:hAnsi="Times New Roman" w:cs="Times New Roman"/>
                <w:sz w:val="28"/>
                <w:szCs w:val="28"/>
              </w:rPr>
            </w:pPr>
            <w:r>
              <w:rPr>
                <w:rFonts w:ascii="Times New Roman" w:hAnsi="Times New Roman" w:cs="Times New Roman"/>
                <w:sz w:val="28"/>
                <w:szCs w:val="28"/>
              </w:rPr>
              <w:t>225</w:t>
            </w:r>
          </w:p>
        </w:tc>
      </w:tr>
      <w:tr w:rsidR="00E01543" w:rsidTr="00D80D17">
        <w:tc>
          <w:tcPr>
            <w:tcW w:w="3369"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наименование маршрута</w:t>
            </w:r>
          </w:p>
        </w:tc>
        <w:tc>
          <w:tcPr>
            <w:tcW w:w="6201" w:type="dxa"/>
          </w:tcPr>
          <w:p w:rsidR="00B6116D" w:rsidRDefault="00B6116D" w:rsidP="00B6116D">
            <w:pPr>
              <w:jc w:val="both"/>
              <w:rPr>
                <w:rFonts w:ascii="Times New Roman" w:hAnsi="Times New Roman" w:cs="Times New Roman"/>
                <w:sz w:val="28"/>
                <w:szCs w:val="28"/>
              </w:rPr>
            </w:pPr>
            <w:r>
              <w:rPr>
                <w:rFonts w:ascii="Times New Roman" w:hAnsi="Times New Roman" w:cs="Times New Roman"/>
                <w:sz w:val="28"/>
                <w:szCs w:val="28"/>
              </w:rPr>
              <w:t>Лебяжье – Киров</w:t>
            </w:r>
          </w:p>
        </w:tc>
      </w:tr>
      <w:tr w:rsidR="00E01543" w:rsidTr="00D80D17">
        <w:tc>
          <w:tcPr>
            <w:tcW w:w="3369" w:type="dxa"/>
          </w:tcPr>
          <w:p w:rsidR="00E01543" w:rsidRDefault="00A72066" w:rsidP="00B6116D">
            <w:pPr>
              <w:jc w:val="both"/>
              <w:rPr>
                <w:rFonts w:ascii="Times New Roman" w:hAnsi="Times New Roman" w:cs="Times New Roman"/>
                <w:sz w:val="28"/>
                <w:szCs w:val="28"/>
              </w:rPr>
            </w:pPr>
            <w:r>
              <w:rPr>
                <w:rFonts w:ascii="Times New Roman" w:hAnsi="Times New Roman" w:cs="Times New Roman"/>
                <w:sz w:val="28"/>
                <w:szCs w:val="28"/>
              </w:rPr>
              <w:t>остановочные пункты</w:t>
            </w:r>
          </w:p>
        </w:tc>
        <w:tc>
          <w:tcPr>
            <w:tcW w:w="6201" w:type="dxa"/>
          </w:tcPr>
          <w:p w:rsidR="00A72066" w:rsidRDefault="00A72066" w:rsidP="00C2624D">
            <w:pPr>
              <w:jc w:val="both"/>
              <w:rPr>
                <w:rFonts w:ascii="Times New Roman" w:hAnsi="Times New Roman" w:cs="Times New Roman"/>
                <w:sz w:val="28"/>
                <w:szCs w:val="28"/>
              </w:rPr>
            </w:pPr>
            <w:r>
              <w:rPr>
                <w:rFonts w:ascii="Times New Roman" w:hAnsi="Times New Roman" w:cs="Times New Roman"/>
                <w:sz w:val="28"/>
                <w:szCs w:val="28"/>
              </w:rPr>
              <w:t>пгт Лебяжье (КП) – с.Боровково – д.Ваничи – п.Октяб</w:t>
            </w:r>
            <w:r w:rsidR="00C2624D">
              <w:rPr>
                <w:rFonts w:ascii="Times New Roman" w:hAnsi="Times New Roman" w:cs="Times New Roman"/>
                <w:sz w:val="28"/>
                <w:szCs w:val="28"/>
              </w:rPr>
              <w:t>р</w:t>
            </w:r>
            <w:r>
              <w:rPr>
                <w:rFonts w:ascii="Times New Roman" w:hAnsi="Times New Roman" w:cs="Times New Roman"/>
                <w:sz w:val="28"/>
                <w:szCs w:val="28"/>
              </w:rPr>
              <w:t xml:space="preserve">ьский – г.Советск – пов.на с.Суводь – </w:t>
            </w:r>
            <w:r w:rsidR="00FE1226">
              <w:rPr>
                <w:rFonts w:ascii="Times New Roman" w:hAnsi="Times New Roman" w:cs="Times New Roman"/>
                <w:sz w:val="28"/>
                <w:szCs w:val="28"/>
              </w:rPr>
              <w:t xml:space="preserve">пов. на </w:t>
            </w:r>
            <w:r>
              <w:rPr>
                <w:rFonts w:ascii="Times New Roman" w:hAnsi="Times New Roman" w:cs="Times New Roman"/>
                <w:sz w:val="28"/>
                <w:szCs w:val="28"/>
              </w:rPr>
              <w:t xml:space="preserve">д.Увыл – </w:t>
            </w:r>
            <w:r w:rsidR="00FE1226">
              <w:rPr>
                <w:rFonts w:ascii="Times New Roman" w:hAnsi="Times New Roman" w:cs="Times New Roman"/>
                <w:sz w:val="28"/>
                <w:szCs w:val="28"/>
              </w:rPr>
              <w:t xml:space="preserve">пов. на </w:t>
            </w:r>
            <w:r>
              <w:rPr>
                <w:rFonts w:ascii="Times New Roman" w:hAnsi="Times New Roman" w:cs="Times New Roman"/>
                <w:sz w:val="28"/>
                <w:szCs w:val="28"/>
              </w:rPr>
              <w:t xml:space="preserve">д.Кожа – </w:t>
            </w:r>
            <w:r w:rsidR="00FE1226">
              <w:rPr>
                <w:rFonts w:ascii="Times New Roman" w:hAnsi="Times New Roman" w:cs="Times New Roman"/>
                <w:sz w:val="28"/>
                <w:szCs w:val="28"/>
              </w:rPr>
              <w:t xml:space="preserve">пов. на </w:t>
            </w:r>
            <w:r>
              <w:rPr>
                <w:rFonts w:ascii="Times New Roman" w:hAnsi="Times New Roman" w:cs="Times New Roman"/>
                <w:sz w:val="28"/>
                <w:szCs w:val="28"/>
              </w:rPr>
              <w:t xml:space="preserve">с.Мякиши – </w:t>
            </w:r>
            <w:r w:rsidR="00FE1226">
              <w:rPr>
                <w:rFonts w:ascii="Times New Roman" w:hAnsi="Times New Roman" w:cs="Times New Roman"/>
                <w:sz w:val="28"/>
                <w:szCs w:val="28"/>
              </w:rPr>
              <w:t xml:space="preserve">пов. на </w:t>
            </w:r>
            <w:r>
              <w:rPr>
                <w:rFonts w:ascii="Times New Roman" w:hAnsi="Times New Roman" w:cs="Times New Roman"/>
                <w:sz w:val="28"/>
                <w:szCs w:val="28"/>
              </w:rPr>
              <w:t xml:space="preserve">д.Ремеши – пов.на с.Зониха – </w:t>
            </w:r>
            <w:r w:rsidR="00FE1226">
              <w:rPr>
                <w:rFonts w:ascii="Times New Roman" w:hAnsi="Times New Roman" w:cs="Times New Roman"/>
                <w:sz w:val="28"/>
                <w:szCs w:val="28"/>
              </w:rPr>
              <w:t xml:space="preserve">пов. на </w:t>
            </w:r>
            <w:r>
              <w:rPr>
                <w:rFonts w:ascii="Times New Roman" w:hAnsi="Times New Roman" w:cs="Times New Roman"/>
                <w:sz w:val="28"/>
                <w:szCs w:val="28"/>
              </w:rPr>
              <w:t>д.Москва – пгт Верхошижемье – пов.на д.Пунгино – пов.</w:t>
            </w:r>
            <w:r w:rsidR="00FE1226">
              <w:rPr>
                <w:rFonts w:ascii="Times New Roman" w:hAnsi="Times New Roman" w:cs="Times New Roman"/>
                <w:sz w:val="28"/>
                <w:szCs w:val="28"/>
              </w:rPr>
              <w:t xml:space="preserve"> </w:t>
            </w:r>
            <w:r>
              <w:rPr>
                <w:rFonts w:ascii="Times New Roman" w:hAnsi="Times New Roman" w:cs="Times New Roman"/>
                <w:sz w:val="28"/>
                <w:szCs w:val="28"/>
              </w:rPr>
              <w:t>на с.Коршик – пов.на с.Адышево – г.Киров (АВ)</w:t>
            </w:r>
          </w:p>
        </w:tc>
      </w:tr>
      <w:tr w:rsidR="00B6116D" w:rsidTr="00D80D17">
        <w:tc>
          <w:tcPr>
            <w:tcW w:w="3369" w:type="dxa"/>
          </w:tcPr>
          <w:p w:rsidR="00B6116D" w:rsidRDefault="00A72066" w:rsidP="00B6116D">
            <w:pPr>
              <w:jc w:val="both"/>
              <w:rPr>
                <w:rFonts w:ascii="Times New Roman" w:hAnsi="Times New Roman" w:cs="Times New Roman"/>
                <w:sz w:val="28"/>
                <w:szCs w:val="28"/>
              </w:rPr>
            </w:pPr>
            <w:r>
              <w:rPr>
                <w:rFonts w:ascii="Times New Roman" w:hAnsi="Times New Roman" w:cs="Times New Roman"/>
                <w:sz w:val="28"/>
                <w:szCs w:val="28"/>
              </w:rPr>
              <w:t>протяженность маршрута</w:t>
            </w:r>
          </w:p>
        </w:tc>
        <w:tc>
          <w:tcPr>
            <w:tcW w:w="6201" w:type="dxa"/>
          </w:tcPr>
          <w:p w:rsidR="00B6116D" w:rsidRDefault="00A72066" w:rsidP="00FE7C6B">
            <w:pPr>
              <w:jc w:val="both"/>
              <w:rPr>
                <w:rFonts w:ascii="Times New Roman" w:hAnsi="Times New Roman" w:cs="Times New Roman"/>
                <w:sz w:val="28"/>
                <w:szCs w:val="28"/>
              </w:rPr>
            </w:pPr>
            <w:r>
              <w:rPr>
                <w:rFonts w:ascii="Times New Roman" w:hAnsi="Times New Roman" w:cs="Times New Roman"/>
                <w:sz w:val="28"/>
                <w:szCs w:val="28"/>
              </w:rPr>
              <w:t>183,9 км</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р</w:t>
            </w:r>
            <w:r w:rsidR="00A72066">
              <w:rPr>
                <w:rFonts w:ascii="Times New Roman" w:hAnsi="Times New Roman" w:cs="Times New Roman"/>
                <w:sz w:val="28"/>
                <w:szCs w:val="28"/>
              </w:rPr>
              <w:t>асписание движения</w:t>
            </w:r>
          </w:p>
        </w:tc>
        <w:tc>
          <w:tcPr>
            <w:tcW w:w="6201" w:type="dxa"/>
          </w:tcPr>
          <w:p w:rsidR="00A72066" w:rsidRDefault="00C2624D" w:rsidP="00A72066">
            <w:pPr>
              <w:jc w:val="both"/>
              <w:rPr>
                <w:rFonts w:ascii="Times New Roman" w:hAnsi="Times New Roman" w:cs="Times New Roman"/>
                <w:sz w:val="28"/>
                <w:szCs w:val="28"/>
              </w:rPr>
            </w:pPr>
            <w:r>
              <w:rPr>
                <w:rFonts w:ascii="Times New Roman" w:hAnsi="Times New Roman" w:cs="Times New Roman"/>
                <w:sz w:val="28"/>
                <w:szCs w:val="28"/>
              </w:rPr>
              <w:t xml:space="preserve">из </w:t>
            </w:r>
            <w:r w:rsidR="00A72066">
              <w:rPr>
                <w:rFonts w:ascii="Times New Roman" w:hAnsi="Times New Roman" w:cs="Times New Roman"/>
                <w:sz w:val="28"/>
                <w:szCs w:val="28"/>
              </w:rPr>
              <w:t>пгт Лебяжье</w:t>
            </w:r>
            <w:r w:rsidR="0055329B">
              <w:rPr>
                <w:rFonts w:ascii="Times New Roman" w:hAnsi="Times New Roman" w:cs="Times New Roman"/>
                <w:sz w:val="28"/>
                <w:szCs w:val="28"/>
              </w:rPr>
              <w:t xml:space="preserve"> </w:t>
            </w:r>
            <w:r w:rsidR="00E5079F">
              <w:rPr>
                <w:rFonts w:ascii="Times New Roman" w:hAnsi="Times New Roman" w:cs="Times New Roman"/>
                <w:sz w:val="28"/>
                <w:szCs w:val="28"/>
              </w:rPr>
              <w:t>06.15</w:t>
            </w:r>
            <w:r w:rsidR="00A72066">
              <w:rPr>
                <w:rFonts w:ascii="Times New Roman" w:hAnsi="Times New Roman" w:cs="Times New Roman"/>
                <w:sz w:val="28"/>
                <w:szCs w:val="28"/>
              </w:rPr>
              <w:t xml:space="preserve"> (пн, ср</w:t>
            </w:r>
            <w:r w:rsidR="00E5079F">
              <w:rPr>
                <w:rFonts w:ascii="Times New Roman" w:hAnsi="Times New Roman" w:cs="Times New Roman"/>
                <w:sz w:val="28"/>
                <w:szCs w:val="28"/>
              </w:rPr>
              <w:t>, пт</w:t>
            </w:r>
            <w:r w:rsidR="00A72066">
              <w:rPr>
                <w:rFonts w:ascii="Times New Roman" w:hAnsi="Times New Roman" w:cs="Times New Roman"/>
                <w:sz w:val="28"/>
                <w:szCs w:val="28"/>
              </w:rPr>
              <w:t>)</w:t>
            </w:r>
            <w:r w:rsidR="00FE1226">
              <w:rPr>
                <w:rFonts w:ascii="Times New Roman" w:hAnsi="Times New Roman" w:cs="Times New Roman"/>
                <w:sz w:val="28"/>
                <w:szCs w:val="28"/>
              </w:rPr>
              <w:t>, 13.00 (вс)</w:t>
            </w:r>
          </w:p>
          <w:p w:rsidR="00E96912" w:rsidRDefault="00C2624D" w:rsidP="00E5079F">
            <w:pPr>
              <w:jc w:val="both"/>
              <w:rPr>
                <w:rFonts w:ascii="Times New Roman" w:hAnsi="Times New Roman" w:cs="Times New Roman"/>
                <w:sz w:val="28"/>
                <w:szCs w:val="28"/>
              </w:rPr>
            </w:pPr>
            <w:r>
              <w:rPr>
                <w:rFonts w:ascii="Times New Roman" w:hAnsi="Times New Roman" w:cs="Times New Roman"/>
                <w:sz w:val="28"/>
                <w:szCs w:val="28"/>
              </w:rPr>
              <w:t xml:space="preserve">из </w:t>
            </w:r>
            <w:r w:rsidR="00E96912">
              <w:rPr>
                <w:rFonts w:ascii="Times New Roman" w:hAnsi="Times New Roman" w:cs="Times New Roman"/>
                <w:sz w:val="28"/>
                <w:szCs w:val="28"/>
              </w:rPr>
              <w:t>г.Киров</w:t>
            </w:r>
            <w:r>
              <w:rPr>
                <w:rFonts w:ascii="Times New Roman" w:hAnsi="Times New Roman" w:cs="Times New Roman"/>
                <w:sz w:val="28"/>
                <w:szCs w:val="28"/>
              </w:rPr>
              <w:t>а</w:t>
            </w:r>
            <w:r w:rsidR="00E5079F">
              <w:rPr>
                <w:rFonts w:ascii="Times New Roman" w:hAnsi="Times New Roman" w:cs="Times New Roman"/>
                <w:sz w:val="28"/>
                <w:szCs w:val="28"/>
              </w:rPr>
              <w:t xml:space="preserve"> 16.00</w:t>
            </w:r>
            <w:r w:rsidR="00E96912">
              <w:rPr>
                <w:rFonts w:ascii="Times New Roman" w:hAnsi="Times New Roman" w:cs="Times New Roman"/>
                <w:sz w:val="28"/>
                <w:szCs w:val="28"/>
              </w:rPr>
              <w:t xml:space="preserve"> (пн, ср</w:t>
            </w:r>
            <w:r w:rsidR="00FE1226">
              <w:rPr>
                <w:rFonts w:ascii="Times New Roman" w:hAnsi="Times New Roman" w:cs="Times New Roman"/>
                <w:sz w:val="28"/>
                <w:szCs w:val="28"/>
              </w:rPr>
              <w:t>), 18.00 (пт</w:t>
            </w:r>
            <w:r w:rsidR="00E5079F">
              <w:rPr>
                <w:rFonts w:ascii="Times New Roman" w:hAnsi="Times New Roman" w:cs="Times New Roman"/>
                <w:sz w:val="28"/>
                <w:szCs w:val="28"/>
              </w:rPr>
              <w:t>, вс</w:t>
            </w:r>
            <w:r w:rsidR="00FE1226">
              <w:rPr>
                <w:rFonts w:ascii="Times New Roman" w:hAnsi="Times New Roman" w:cs="Times New Roman"/>
                <w:sz w:val="28"/>
                <w:szCs w:val="28"/>
              </w:rPr>
              <w:t>)</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класс</w:t>
            </w:r>
          </w:p>
        </w:tc>
        <w:tc>
          <w:tcPr>
            <w:tcW w:w="6201" w:type="dxa"/>
          </w:tcPr>
          <w:p w:rsidR="00B6116D" w:rsidRDefault="0055329B" w:rsidP="00FE7C6B">
            <w:pPr>
              <w:jc w:val="both"/>
              <w:rPr>
                <w:rFonts w:ascii="Times New Roman" w:hAnsi="Times New Roman" w:cs="Times New Roman"/>
                <w:sz w:val="28"/>
                <w:szCs w:val="28"/>
              </w:rPr>
            </w:pPr>
            <w:r>
              <w:rPr>
                <w:rFonts w:ascii="Times New Roman" w:hAnsi="Times New Roman" w:cs="Times New Roman"/>
                <w:sz w:val="28"/>
                <w:szCs w:val="28"/>
              </w:rPr>
              <w:t>2 единицы, малый класс</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 xml:space="preserve">экологические </w:t>
            </w:r>
            <w:r>
              <w:rPr>
                <w:rFonts w:ascii="Times New Roman" w:hAnsi="Times New Roman" w:cs="Times New Roman"/>
                <w:sz w:val="28"/>
                <w:szCs w:val="28"/>
              </w:rPr>
              <w:lastRenderedPageBreak/>
              <w:t>характеристики</w:t>
            </w:r>
          </w:p>
        </w:tc>
        <w:tc>
          <w:tcPr>
            <w:tcW w:w="6201" w:type="dxa"/>
          </w:tcPr>
          <w:p w:rsidR="00B6116D" w:rsidRDefault="0055329B" w:rsidP="00FE7C6B">
            <w:pPr>
              <w:jc w:val="both"/>
              <w:rPr>
                <w:rFonts w:ascii="Times New Roman" w:hAnsi="Times New Roman" w:cs="Times New Roman"/>
                <w:sz w:val="28"/>
                <w:szCs w:val="28"/>
              </w:rPr>
            </w:pPr>
            <w:r>
              <w:rPr>
                <w:rFonts w:ascii="Times New Roman" w:hAnsi="Times New Roman" w:cs="Times New Roman"/>
                <w:sz w:val="28"/>
                <w:szCs w:val="28"/>
              </w:rPr>
              <w:lastRenderedPageBreak/>
              <w:t>евро-3 и выше</w:t>
            </w:r>
          </w:p>
        </w:tc>
      </w:tr>
      <w:tr w:rsidR="0010120A" w:rsidTr="00D80D17">
        <w:tc>
          <w:tcPr>
            <w:tcW w:w="3369" w:type="dxa"/>
          </w:tcPr>
          <w:p w:rsidR="0010120A" w:rsidRPr="00F91ED5" w:rsidRDefault="0010120A" w:rsidP="00B6116D">
            <w:pPr>
              <w:jc w:val="both"/>
              <w:rPr>
                <w:rFonts w:ascii="Times New Roman" w:hAnsi="Times New Roman" w:cs="Times New Roman"/>
                <w:b/>
                <w:sz w:val="28"/>
                <w:szCs w:val="28"/>
              </w:rPr>
            </w:pPr>
            <w:r w:rsidRPr="00F91ED5">
              <w:rPr>
                <w:rFonts w:ascii="Times New Roman" w:hAnsi="Times New Roman" w:cs="Times New Roman"/>
                <w:b/>
                <w:sz w:val="28"/>
                <w:szCs w:val="28"/>
              </w:rPr>
              <w:lastRenderedPageBreak/>
              <w:t xml:space="preserve">Срок </w:t>
            </w:r>
            <w:r w:rsidR="00F91ED5" w:rsidRPr="00F91ED5">
              <w:rPr>
                <w:rFonts w:ascii="Times New Roman" w:hAnsi="Times New Roman" w:cs="Times New Roman"/>
                <w:b/>
                <w:sz w:val="28"/>
                <w:szCs w:val="28"/>
              </w:rPr>
              <w:t>осуществления пассажирских перевозок</w:t>
            </w:r>
          </w:p>
        </w:tc>
        <w:tc>
          <w:tcPr>
            <w:tcW w:w="6201" w:type="dxa"/>
          </w:tcPr>
          <w:p w:rsidR="0010120A" w:rsidRDefault="00F91ED5" w:rsidP="00F91ED5">
            <w:pPr>
              <w:jc w:val="both"/>
              <w:rPr>
                <w:rFonts w:ascii="Times New Roman" w:hAnsi="Times New Roman" w:cs="Times New Roman"/>
                <w:sz w:val="28"/>
                <w:szCs w:val="28"/>
              </w:rPr>
            </w:pPr>
            <w:r>
              <w:rPr>
                <w:rFonts w:ascii="Times New Roman" w:hAnsi="Times New Roman" w:cs="Times New Roman"/>
                <w:sz w:val="28"/>
                <w:szCs w:val="28"/>
              </w:rPr>
              <w:t>180 дней со дня получения свидетельства об осуществлении перевозок по межмуници</w:t>
            </w:r>
            <w:r w:rsidR="00274D7B">
              <w:rPr>
                <w:rFonts w:ascii="Times New Roman" w:hAnsi="Times New Roman" w:cs="Times New Roman"/>
                <w:sz w:val="28"/>
                <w:szCs w:val="28"/>
              </w:rPr>
              <w:t>-</w:t>
            </w:r>
            <w:r>
              <w:rPr>
                <w:rFonts w:ascii="Times New Roman" w:hAnsi="Times New Roman" w:cs="Times New Roman"/>
                <w:sz w:val="28"/>
                <w:szCs w:val="28"/>
              </w:rPr>
              <w:t>пальному маршруту регулярных перевозок и карты маршрута регулярных перевозок</w:t>
            </w:r>
          </w:p>
        </w:tc>
      </w:tr>
      <w:tr w:rsidR="00356578" w:rsidTr="00D80D17">
        <w:tc>
          <w:tcPr>
            <w:tcW w:w="3369" w:type="dxa"/>
          </w:tcPr>
          <w:p w:rsidR="00356578" w:rsidRPr="006F0D56" w:rsidRDefault="006F0D56" w:rsidP="006F0D56">
            <w:pPr>
              <w:jc w:val="both"/>
              <w:rPr>
                <w:rFonts w:ascii="Times New Roman" w:hAnsi="Times New Roman" w:cs="Times New Roman"/>
                <w:b/>
                <w:sz w:val="28"/>
                <w:szCs w:val="28"/>
              </w:rPr>
            </w:pPr>
            <w:r w:rsidRPr="006F0D56">
              <w:rPr>
                <w:rFonts w:ascii="Times New Roman" w:hAnsi="Times New Roman" w:cs="Times New Roman"/>
                <w:b/>
                <w:sz w:val="28"/>
                <w:szCs w:val="28"/>
              </w:rPr>
              <w:t>Д</w:t>
            </w:r>
            <w:r w:rsidR="00356578" w:rsidRPr="006F0D56">
              <w:rPr>
                <w:rFonts w:ascii="Times New Roman" w:hAnsi="Times New Roman" w:cs="Times New Roman"/>
                <w:b/>
                <w:sz w:val="28"/>
                <w:szCs w:val="28"/>
              </w:rPr>
              <w:t>ата, время, место начала приема заявлений</w:t>
            </w:r>
          </w:p>
        </w:tc>
        <w:tc>
          <w:tcPr>
            <w:tcW w:w="6201" w:type="dxa"/>
          </w:tcPr>
          <w:p w:rsidR="00356578" w:rsidRDefault="00E5079F" w:rsidP="00E5079F">
            <w:pPr>
              <w:jc w:val="both"/>
              <w:rPr>
                <w:rFonts w:ascii="Times New Roman" w:hAnsi="Times New Roman" w:cs="Times New Roman"/>
                <w:sz w:val="28"/>
                <w:szCs w:val="28"/>
              </w:rPr>
            </w:pPr>
            <w:r>
              <w:rPr>
                <w:rFonts w:ascii="Times New Roman" w:hAnsi="Times New Roman" w:cs="Times New Roman"/>
                <w:sz w:val="28"/>
                <w:szCs w:val="28"/>
              </w:rPr>
              <w:t>31</w:t>
            </w:r>
            <w:r w:rsidR="00655B74">
              <w:rPr>
                <w:rFonts w:ascii="Times New Roman" w:hAnsi="Times New Roman" w:cs="Times New Roman"/>
                <w:sz w:val="28"/>
                <w:szCs w:val="28"/>
              </w:rPr>
              <w:t>.0</w:t>
            </w:r>
            <w:r>
              <w:rPr>
                <w:rFonts w:ascii="Times New Roman" w:hAnsi="Times New Roman" w:cs="Times New Roman"/>
                <w:sz w:val="28"/>
                <w:szCs w:val="28"/>
              </w:rPr>
              <w:t>8</w:t>
            </w:r>
            <w:r w:rsidR="00356578">
              <w:rPr>
                <w:rFonts w:ascii="Times New Roman" w:hAnsi="Times New Roman" w:cs="Times New Roman"/>
                <w:sz w:val="28"/>
                <w:szCs w:val="28"/>
              </w:rPr>
              <w:t>.202</w:t>
            </w:r>
            <w:r w:rsidR="00655B74">
              <w:rPr>
                <w:rFonts w:ascii="Times New Roman" w:hAnsi="Times New Roman" w:cs="Times New Roman"/>
                <w:sz w:val="28"/>
                <w:szCs w:val="28"/>
              </w:rPr>
              <w:t>3</w:t>
            </w:r>
            <w:r w:rsidR="009A4E67">
              <w:rPr>
                <w:rFonts w:ascii="Times New Roman" w:hAnsi="Times New Roman" w:cs="Times New Roman"/>
                <w:sz w:val="28"/>
                <w:szCs w:val="28"/>
              </w:rPr>
              <w:t xml:space="preserve"> с 09.00 часов по адресу организатора</w:t>
            </w:r>
            <w:r w:rsidR="006F0D56">
              <w:rPr>
                <w:rFonts w:ascii="Times New Roman" w:hAnsi="Times New Roman" w:cs="Times New Roman"/>
                <w:sz w:val="28"/>
                <w:szCs w:val="28"/>
              </w:rPr>
              <w:t xml:space="preserve"> перевозок</w:t>
            </w:r>
          </w:p>
        </w:tc>
      </w:tr>
      <w:tr w:rsidR="00356578" w:rsidTr="00D80D17">
        <w:tc>
          <w:tcPr>
            <w:tcW w:w="3369" w:type="dxa"/>
          </w:tcPr>
          <w:p w:rsidR="00356578" w:rsidRPr="006F0D56" w:rsidRDefault="006F0D56" w:rsidP="006F0D56">
            <w:pPr>
              <w:rPr>
                <w:rFonts w:ascii="Times New Roman" w:hAnsi="Times New Roman" w:cs="Times New Roman"/>
                <w:b/>
                <w:sz w:val="28"/>
                <w:szCs w:val="28"/>
              </w:rPr>
            </w:pPr>
            <w:r w:rsidRPr="006F0D56">
              <w:rPr>
                <w:rFonts w:ascii="Times New Roman" w:hAnsi="Times New Roman" w:cs="Times New Roman"/>
                <w:b/>
                <w:sz w:val="28"/>
                <w:szCs w:val="28"/>
              </w:rPr>
              <w:t>Да</w:t>
            </w:r>
            <w:r w:rsidR="007821EC" w:rsidRPr="006F0D56">
              <w:rPr>
                <w:rFonts w:ascii="Times New Roman" w:hAnsi="Times New Roman" w:cs="Times New Roman"/>
                <w:b/>
                <w:sz w:val="28"/>
                <w:szCs w:val="28"/>
              </w:rPr>
              <w:t>та, время, место окончания приема заявлений</w:t>
            </w:r>
          </w:p>
        </w:tc>
        <w:tc>
          <w:tcPr>
            <w:tcW w:w="6201" w:type="dxa"/>
          </w:tcPr>
          <w:p w:rsidR="00356578" w:rsidRDefault="00655B74" w:rsidP="00655B74">
            <w:pPr>
              <w:jc w:val="both"/>
              <w:rPr>
                <w:rFonts w:ascii="Times New Roman" w:hAnsi="Times New Roman" w:cs="Times New Roman"/>
                <w:sz w:val="28"/>
                <w:szCs w:val="28"/>
              </w:rPr>
            </w:pPr>
            <w:r>
              <w:rPr>
                <w:rFonts w:ascii="Times New Roman" w:hAnsi="Times New Roman" w:cs="Times New Roman"/>
                <w:sz w:val="28"/>
                <w:szCs w:val="28"/>
              </w:rPr>
              <w:t>04.09</w:t>
            </w:r>
            <w:r w:rsidR="009A4E67">
              <w:rPr>
                <w:rFonts w:ascii="Times New Roman" w:hAnsi="Times New Roman" w:cs="Times New Roman"/>
                <w:sz w:val="28"/>
                <w:szCs w:val="28"/>
              </w:rPr>
              <w:t>.202</w:t>
            </w:r>
            <w:r>
              <w:rPr>
                <w:rFonts w:ascii="Times New Roman" w:hAnsi="Times New Roman" w:cs="Times New Roman"/>
                <w:sz w:val="28"/>
                <w:szCs w:val="28"/>
              </w:rPr>
              <w:t>3</w:t>
            </w:r>
            <w:r w:rsidR="009A4E67">
              <w:rPr>
                <w:rFonts w:ascii="Times New Roman" w:hAnsi="Times New Roman" w:cs="Times New Roman"/>
                <w:sz w:val="28"/>
                <w:szCs w:val="28"/>
              </w:rPr>
              <w:t xml:space="preserve"> </w:t>
            </w:r>
            <w:r w:rsidR="006F0D56">
              <w:rPr>
                <w:rFonts w:ascii="Times New Roman" w:hAnsi="Times New Roman" w:cs="Times New Roman"/>
                <w:sz w:val="28"/>
                <w:szCs w:val="28"/>
              </w:rPr>
              <w:t>до</w:t>
            </w:r>
            <w:r w:rsidR="00E5079F">
              <w:rPr>
                <w:rFonts w:ascii="Times New Roman" w:hAnsi="Times New Roman" w:cs="Times New Roman"/>
                <w:sz w:val="28"/>
                <w:szCs w:val="28"/>
              </w:rPr>
              <w:t xml:space="preserve"> </w:t>
            </w:r>
            <w:r w:rsidR="009A4E67">
              <w:rPr>
                <w:rFonts w:ascii="Times New Roman" w:hAnsi="Times New Roman" w:cs="Times New Roman"/>
                <w:sz w:val="28"/>
                <w:szCs w:val="28"/>
              </w:rPr>
              <w:t>18.00 часов по адресу организатора</w:t>
            </w:r>
            <w:r w:rsidR="006F0D56">
              <w:rPr>
                <w:rFonts w:ascii="Times New Roman" w:hAnsi="Times New Roman" w:cs="Times New Roman"/>
                <w:sz w:val="28"/>
                <w:szCs w:val="28"/>
              </w:rPr>
              <w:t xml:space="preserve"> перевозок</w:t>
            </w:r>
          </w:p>
        </w:tc>
      </w:tr>
      <w:tr w:rsidR="00356578" w:rsidTr="00D80D17">
        <w:tc>
          <w:tcPr>
            <w:tcW w:w="3369" w:type="dxa"/>
          </w:tcPr>
          <w:p w:rsidR="00356578" w:rsidRPr="006F0D56" w:rsidRDefault="006F0D56" w:rsidP="00B6116D">
            <w:pPr>
              <w:jc w:val="both"/>
              <w:rPr>
                <w:rFonts w:ascii="Times New Roman" w:hAnsi="Times New Roman" w:cs="Times New Roman"/>
                <w:b/>
                <w:sz w:val="28"/>
                <w:szCs w:val="28"/>
              </w:rPr>
            </w:pPr>
            <w:r w:rsidRPr="006F0D56">
              <w:rPr>
                <w:rFonts w:ascii="Times New Roman" w:hAnsi="Times New Roman" w:cs="Times New Roman"/>
                <w:b/>
                <w:sz w:val="28"/>
                <w:szCs w:val="28"/>
              </w:rPr>
              <w:t>Перечень представляемых документов</w:t>
            </w:r>
          </w:p>
        </w:tc>
        <w:tc>
          <w:tcPr>
            <w:tcW w:w="6201" w:type="dxa"/>
          </w:tcPr>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1. Заявление о намерении осуществлять пассажирские перевозки.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2. Копия лицензии на осуществление деятельности по перевозкам пассажиров и иных лиц автобусами.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3. Копии документов, подтверждающих наличие у перевозчика на праве собственности или ином законном основании транспортных средств, соответствующих требованиям, указанным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 xml:space="preserve">в приложении, в том числе копии паспортов транспортных средств, свидетельств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о регистрации транспортных средств  (представляются на каждое транспортное средство), копии гражданско-правовых договоров (в случае аренды транспортного средства без экипажа либо при нахождении транспортного средства в лизинге).</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4. Справка, подтверждающая, что перевозчик – юридическое лицо не находится в процессе реорганизации, ликвидации, банкротства,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а индивидуальный предприниматель не прекратил деятельность в качестве индивидуального предпринимателя.</w:t>
            </w:r>
          </w:p>
          <w:p w:rsidR="00E71888"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5. </w:t>
            </w:r>
            <w:r w:rsidR="00E71888" w:rsidRPr="00E71888">
              <w:rPr>
                <w:rFonts w:ascii="Times New Roman" w:hAnsi="Times New Roman" w:cs="Times New Roman"/>
                <w:sz w:val="28"/>
                <w:szCs w:val="28"/>
              </w:rPr>
              <w:t xml:space="preserve">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 </w:t>
            </w:r>
            <w:r w:rsidR="00722907">
              <w:rPr>
                <w:rFonts w:ascii="Times New Roman" w:hAnsi="Times New Roman" w:cs="Times New Roman"/>
                <w:sz w:val="28"/>
                <w:szCs w:val="28"/>
              </w:rPr>
              <w:t xml:space="preserve">                </w:t>
            </w:r>
            <w:r w:rsidR="00E71888" w:rsidRPr="00E71888">
              <w:rPr>
                <w:rFonts w:ascii="Times New Roman" w:hAnsi="Times New Roman" w:cs="Times New Roman"/>
                <w:sz w:val="28"/>
                <w:szCs w:val="28"/>
              </w:rPr>
              <w:t>1-го</w:t>
            </w:r>
            <w:r w:rsidR="00E71888">
              <w:rPr>
                <w:rFonts w:ascii="Times New Roman" w:hAnsi="Times New Roman" w:cs="Times New Roman"/>
                <w:sz w:val="28"/>
                <w:szCs w:val="28"/>
              </w:rPr>
              <w:t xml:space="preserve"> числа месяца подачи заявления </w:t>
            </w:r>
            <w:r w:rsidR="00E71888" w:rsidRPr="00E71888">
              <w:rPr>
                <w:rFonts w:ascii="Times New Roman" w:hAnsi="Times New Roman" w:cs="Times New Roman"/>
                <w:sz w:val="28"/>
                <w:szCs w:val="28"/>
              </w:rPr>
              <w:t>(код по КНД 1120101)</w:t>
            </w:r>
            <w:r w:rsidR="00E71888">
              <w:rPr>
                <w:rFonts w:ascii="Times New Roman" w:hAnsi="Times New Roman" w:cs="Times New Roman"/>
                <w:sz w:val="28"/>
                <w:szCs w:val="28"/>
              </w:rPr>
              <w:t>.</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6. Выписка из Единого государственного реестра юридических лиц или Единого государственного </w:t>
            </w:r>
            <w:r w:rsidRPr="007C2FE6">
              <w:rPr>
                <w:rFonts w:ascii="Times New Roman" w:hAnsi="Times New Roman" w:cs="Times New Roman"/>
                <w:sz w:val="28"/>
                <w:szCs w:val="28"/>
              </w:rPr>
              <w:lastRenderedPageBreak/>
              <w:t>реестра индивидуальных предпринимателей.</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7. Копия договора простого товарищества, срок действия которого должен быть не менее срока действия свидетельства (для участников договора простого товарищества).</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8. Копия лицензии на осуществление медицинской деятельности либо наличие договоров о проведении предрейсовых  медицинских осмотров водителей транспортных средств, используемых перевозчиков, с медицинской организацией или индивидуальным предпринимателем, имеющими соответствующую лицензию, с ее приложением.</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Документы, прилагаемые к заявлению, представляются в отношении каждого участника договора простого товарищества.</w:t>
            </w:r>
          </w:p>
          <w:p w:rsidR="006F0D56" w:rsidRPr="001E4C2B" w:rsidRDefault="007C2FE6" w:rsidP="007C2FE6">
            <w:pPr>
              <w:jc w:val="both"/>
              <w:rPr>
                <w:rFonts w:ascii="Times New Roman" w:eastAsia="Times New Roman" w:hAnsi="Times New Roman" w:cs="Times New Roman"/>
                <w:color w:val="000000"/>
                <w:sz w:val="28"/>
                <w:szCs w:val="28"/>
                <w:lang w:eastAsia="ru-RU"/>
              </w:rPr>
            </w:pPr>
            <w:r w:rsidRPr="007C2FE6">
              <w:rPr>
                <w:rFonts w:ascii="Times New Roman" w:hAnsi="Times New Roman" w:cs="Times New Roman"/>
                <w:sz w:val="28"/>
                <w:szCs w:val="28"/>
              </w:rPr>
              <w:t>Все листы заявления и приложенных документов должны быть прошиты, пронумерованы. Заявление и документы должны быть удостоверены подписью перевозчика и скреплены печатью (при наличии).</w:t>
            </w:r>
          </w:p>
        </w:tc>
      </w:tr>
    </w:tbl>
    <w:p w:rsidR="00E01543" w:rsidRDefault="00E01543" w:rsidP="00CE5FE7">
      <w:pPr>
        <w:jc w:val="center"/>
        <w:rPr>
          <w:rFonts w:ascii="Times New Roman" w:hAnsi="Times New Roman" w:cs="Times New Roman"/>
          <w:sz w:val="28"/>
          <w:szCs w:val="28"/>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sectPr w:rsidR="00C55822" w:rsidSect="001B685A">
      <w:headerReference w:type="default" r:id="rId8"/>
      <w:pgSz w:w="11906" w:h="16838" w:code="9"/>
      <w:pgMar w:top="851" w:right="851" w:bottom="567"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5C" w:rsidRDefault="00E2385C" w:rsidP="00E2385C">
      <w:pPr>
        <w:spacing w:after="0" w:line="240" w:lineRule="auto"/>
      </w:pPr>
      <w:r>
        <w:separator/>
      </w:r>
    </w:p>
  </w:endnote>
  <w:endnote w:type="continuationSeparator" w:id="0">
    <w:p w:rsidR="00E2385C" w:rsidRDefault="00E2385C" w:rsidP="00E2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5C" w:rsidRDefault="00E2385C" w:rsidP="00E2385C">
      <w:pPr>
        <w:spacing w:after="0" w:line="240" w:lineRule="auto"/>
      </w:pPr>
      <w:r>
        <w:separator/>
      </w:r>
    </w:p>
  </w:footnote>
  <w:footnote w:type="continuationSeparator" w:id="0">
    <w:p w:rsidR="00E2385C" w:rsidRDefault="00E2385C" w:rsidP="00E23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329"/>
      <w:docPartObj>
        <w:docPartGallery w:val="Page Numbers (Top of Page)"/>
        <w:docPartUnique/>
      </w:docPartObj>
    </w:sdtPr>
    <w:sdtEndPr/>
    <w:sdtContent>
      <w:p w:rsidR="00E2385C" w:rsidRDefault="00E2385C">
        <w:pPr>
          <w:pStyle w:val="a4"/>
          <w:jc w:val="center"/>
        </w:pPr>
        <w:r>
          <w:fldChar w:fldCharType="begin"/>
        </w:r>
        <w:r>
          <w:instrText>PAGE   \* MERGEFORMAT</w:instrText>
        </w:r>
        <w:r>
          <w:fldChar w:fldCharType="separate"/>
        </w:r>
        <w:r w:rsidR="00B40777">
          <w:rPr>
            <w:noProof/>
          </w:rPr>
          <w:t>2</w:t>
        </w:r>
        <w:r>
          <w:fldChar w:fldCharType="end"/>
        </w:r>
      </w:p>
    </w:sdtContent>
  </w:sdt>
  <w:p w:rsidR="00E2385C" w:rsidRDefault="00E238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F"/>
    <w:rsid w:val="00054DC5"/>
    <w:rsid w:val="0010120A"/>
    <w:rsid w:val="0016271B"/>
    <w:rsid w:val="001B685A"/>
    <w:rsid w:val="001E1A27"/>
    <w:rsid w:val="001E4C2B"/>
    <w:rsid w:val="002349E5"/>
    <w:rsid w:val="00274D7B"/>
    <w:rsid w:val="00356578"/>
    <w:rsid w:val="003A2FD2"/>
    <w:rsid w:val="004171BD"/>
    <w:rsid w:val="004D4289"/>
    <w:rsid w:val="00535D36"/>
    <w:rsid w:val="0055329B"/>
    <w:rsid w:val="00583809"/>
    <w:rsid w:val="006423F9"/>
    <w:rsid w:val="00655B74"/>
    <w:rsid w:val="006F0D56"/>
    <w:rsid w:val="00722907"/>
    <w:rsid w:val="007338DF"/>
    <w:rsid w:val="007821EC"/>
    <w:rsid w:val="007C2FE6"/>
    <w:rsid w:val="007D698F"/>
    <w:rsid w:val="0096073B"/>
    <w:rsid w:val="009A4E67"/>
    <w:rsid w:val="009C0253"/>
    <w:rsid w:val="00A05009"/>
    <w:rsid w:val="00A72066"/>
    <w:rsid w:val="00AD5409"/>
    <w:rsid w:val="00B40777"/>
    <w:rsid w:val="00B6116D"/>
    <w:rsid w:val="00B97C6B"/>
    <w:rsid w:val="00BA1931"/>
    <w:rsid w:val="00C2624D"/>
    <w:rsid w:val="00C55822"/>
    <w:rsid w:val="00C92892"/>
    <w:rsid w:val="00CE5FE7"/>
    <w:rsid w:val="00D80D17"/>
    <w:rsid w:val="00E01543"/>
    <w:rsid w:val="00E2385C"/>
    <w:rsid w:val="00E43ABC"/>
    <w:rsid w:val="00E5079F"/>
    <w:rsid w:val="00E71888"/>
    <w:rsid w:val="00E81CE0"/>
    <w:rsid w:val="00E85693"/>
    <w:rsid w:val="00E96912"/>
    <w:rsid w:val="00EA60EF"/>
    <w:rsid w:val="00EE24FB"/>
    <w:rsid w:val="00F2575E"/>
    <w:rsid w:val="00F91ED5"/>
    <w:rsid w:val="00FE1226"/>
    <w:rsid w:val="00FE4755"/>
    <w:rsid w:val="00FE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dh@udh.kir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2021-02-11T07:41:00Z</cp:lastPrinted>
  <dcterms:created xsi:type="dcterms:W3CDTF">2023-08-31T13:45:00Z</dcterms:created>
  <dcterms:modified xsi:type="dcterms:W3CDTF">2023-08-31T13:45:00Z</dcterms:modified>
</cp:coreProperties>
</file>